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2E" w:rsidRDefault="005D51EA" w:rsidP="00762F66">
      <w:pPr>
        <w:ind w:left="141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ПЛАНИРАНИ КУЛТУРНИ И ОБЩЕСТВЕНИ</w:t>
      </w:r>
    </w:p>
    <w:p w:rsidR="005D51EA" w:rsidRDefault="005D51EA" w:rsidP="00762F66">
      <w:pPr>
        <w:ind w:left="141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МЕРОПРИЯТИЯ НА НАРОДНО ЧИТАЛИЩЕ „КАМБАНИТЕ - 2008 г.” ЗA 202</w:t>
      </w:r>
      <w:r w:rsidR="00397923">
        <w:rPr>
          <w:b/>
          <w:sz w:val="32"/>
          <w:szCs w:val="32"/>
          <w:u w:val="single"/>
        </w:rPr>
        <w:t>2- 23</w:t>
      </w:r>
      <w:r>
        <w:rPr>
          <w:b/>
          <w:sz w:val="32"/>
          <w:szCs w:val="32"/>
          <w:u w:val="single"/>
        </w:rPr>
        <w:t xml:space="preserve"> г.</w:t>
      </w:r>
    </w:p>
    <w:p w:rsidR="005D51EA" w:rsidRDefault="005D51EA" w:rsidP="005D51EA">
      <w:pPr>
        <w:rPr>
          <w:b/>
          <w:sz w:val="32"/>
          <w:szCs w:val="32"/>
        </w:rPr>
      </w:pPr>
    </w:p>
    <w:p w:rsidR="005D51EA" w:rsidRDefault="005D51EA" w:rsidP="005D51E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Културният план на „НАРОДНО ЧИТАЛИЩЕ КАМБАНИТЕ 2008” се осъществява</w:t>
      </w:r>
      <w:r w:rsidR="00397923">
        <w:rPr>
          <w:sz w:val="32"/>
          <w:szCs w:val="32"/>
        </w:rPr>
        <w:t>ше</w:t>
      </w:r>
      <w:r>
        <w:rPr>
          <w:sz w:val="32"/>
          <w:szCs w:val="32"/>
        </w:rPr>
        <w:t xml:space="preserve"> в неясна обстановка както на територията на ж.к „МЛАДОСТ” така и в цялата страна породена от</w:t>
      </w:r>
      <w:r w:rsidR="00390AE4">
        <w:rPr>
          <w:sz w:val="32"/>
          <w:szCs w:val="32"/>
        </w:rPr>
        <w:t xml:space="preserve"> отминалата пандемия</w:t>
      </w:r>
      <w:r w:rsidR="00397923">
        <w:rPr>
          <w:sz w:val="32"/>
          <w:szCs w:val="32"/>
        </w:rPr>
        <w:t xml:space="preserve"> през изминалиня период</w:t>
      </w:r>
      <w:r w:rsidR="00151C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97923">
        <w:rPr>
          <w:sz w:val="32"/>
          <w:szCs w:val="32"/>
        </w:rPr>
        <w:t>.</w:t>
      </w:r>
      <w:r>
        <w:rPr>
          <w:sz w:val="32"/>
          <w:szCs w:val="32"/>
        </w:rPr>
        <w:t>НАРЕД С ТОВА И ДО ТОЗИ МОМЕНТ МЕСТНАТА АДМИНИСТРАЦИЯ НЕ Е ОСЪЩЕСТВИЛА ОБЕЩАНИЯТА СИ ЗА ПРЕДОСТАВЯНЕ НА ПОМЕЩЕНИЯ, В КОИТО ДА РАЗВИВАМЕ НАШАТА НАРОДОПОЛЕЗНА ДЕЙНОСТ!!</w:t>
      </w:r>
    </w:p>
    <w:p w:rsidR="00397923" w:rsidRDefault="00397923" w:rsidP="005D51E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 наша радост имаме възможност да ползваме клуба за култура „Знакова личност” , които са колективен член на Н.Ч.” Камбаните -2008”</w:t>
      </w:r>
    </w:p>
    <w:p w:rsidR="005D51EA" w:rsidRDefault="00A76C84" w:rsidP="00390AE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ДЕЙНОСТИТЕ ПЛАНИРАНИ ЗА ИЗТИЧАЩАТА 202</w:t>
      </w:r>
      <w:r w:rsidR="00390AE4">
        <w:rPr>
          <w:sz w:val="32"/>
          <w:szCs w:val="32"/>
        </w:rPr>
        <w:t>2</w:t>
      </w:r>
      <w:r>
        <w:rPr>
          <w:sz w:val="32"/>
          <w:szCs w:val="32"/>
        </w:rPr>
        <w:t xml:space="preserve"> Г.</w:t>
      </w:r>
      <w:r w:rsidR="00151C12">
        <w:rPr>
          <w:sz w:val="32"/>
          <w:szCs w:val="32"/>
        </w:rPr>
        <w:t xml:space="preserve"> и това ,че клубът беше в ремонт</w:t>
      </w:r>
      <w:r>
        <w:rPr>
          <w:sz w:val="32"/>
          <w:szCs w:val="32"/>
        </w:rPr>
        <w:t xml:space="preserve"> ПР</w:t>
      </w:r>
      <w:r w:rsidR="00397923">
        <w:rPr>
          <w:sz w:val="32"/>
          <w:szCs w:val="32"/>
        </w:rPr>
        <w:t>ЕНАСОЧИХМЕ КЪМ ПРЕДСТОЯЩАТА 2023</w:t>
      </w:r>
      <w:r>
        <w:rPr>
          <w:sz w:val="32"/>
          <w:szCs w:val="32"/>
        </w:rPr>
        <w:t xml:space="preserve"> г., РАЗБИРА СЕ С УГОВОРКАТА,ЧЕ </w:t>
      </w:r>
      <w:r w:rsidR="00397923">
        <w:rPr>
          <w:sz w:val="32"/>
          <w:szCs w:val="32"/>
        </w:rPr>
        <w:t>НИСКИТЕ ТЕМПЕРАТУРИ В КЛУБ Знакова личност” / там отоплението е на климатици,  и ще бъде трудно да се отоплява поради високата стойност на електроенергията/</w:t>
      </w:r>
      <w:r>
        <w:rPr>
          <w:sz w:val="32"/>
          <w:szCs w:val="32"/>
        </w:rPr>
        <w:t xml:space="preserve"> </w:t>
      </w:r>
      <w:r w:rsidR="00397923">
        <w:rPr>
          <w:sz w:val="32"/>
          <w:szCs w:val="32"/>
        </w:rPr>
        <w:t xml:space="preserve"> Не може да не отбележим, че Клуб Знакова личност няма право на стопанска дейност</w:t>
      </w:r>
      <w:r w:rsidR="00390AE4">
        <w:rPr>
          <w:sz w:val="32"/>
          <w:szCs w:val="32"/>
        </w:rPr>
        <w:t xml:space="preserve">. Разбира се ние не подчертаваме тези компоненти само отбелязваме че те </w:t>
      </w:r>
      <w:r>
        <w:rPr>
          <w:sz w:val="32"/>
          <w:szCs w:val="32"/>
        </w:rPr>
        <w:t>МОЖЕ ОТНОВО ДА СА ПРЕЧКА ЗА ТЯХНАТА  ПЪЛНОЦЕННА РЕАЛИЗАЦИЯ.</w:t>
      </w:r>
    </w:p>
    <w:p w:rsidR="00394889" w:rsidRDefault="00394889" w:rsidP="005D51E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ПО СПОРАЗУМЕНИЕ СЪС СДРУЖЕНИЕ „ЗНАКОВА ЛИЧНОСТ”, ЧИТАЛИЩЕТО ЩЕ ОСЪЩЕСТВЯВА ДЕЙНОСТТА СИ  В НОВООТКРИТИЯ КЛУБ ЗА КУЛТУРА „ЗНАКОВА ЛИЧНОСТ”. НЕЗАВИСИМО ОТ ФАКТА, ЧЕ ПОМЕЩЕНИЕТО НА КЛУБА Е МАЛКО И Е САМО ЕДНО, ЩЕ НАПРАВИМ ВЪЗМОЖНОТО, СЪОБРАЗЯВАЙКИ СЕ С ОБСТАНОВКАТА, ДА ПРЕВЪРНЕМ ТОВА ЕДИНСТВЕННО ПО РОДА СИ ПОМЕЩЕНИЕ</w:t>
      </w:r>
      <w:r w:rsidR="00A76C84">
        <w:rPr>
          <w:sz w:val="32"/>
          <w:szCs w:val="32"/>
        </w:rPr>
        <w:t xml:space="preserve"> НА РАЙОН „МЛАДОСТ” </w:t>
      </w:r>
      <w:r>
        <w:rPr>
          <w:sz w:val="32"/>
          <w:szCs w:val="32"/>
        </w:rPr>
        <w:t xml:space="preserve"> В СРЕДИЩЕ НА ДУХОВНОСТТА.</w:t>
      </w:r>
    </w:p>
    <w:p w:rsidR="00A76C84" w:rsidRDefault="00A76C84" w:rsidP="005D51EA">
      <w:pPr>
        <w:ind w:firstLine="708"/>
        <w:jc w:val="both"/>
        <w:rPr>
          <w:sz w:val="32"/>
          <w:szCs w:val="32"/>
        </w:rPr>
      </w:pPr>
    </w:p>
    <w:p w:rsidR="005D51EA" w:rsidRDefault="00A76C84" w:rsidP="005D51E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="005D51EA">
        <w:rPr>
          <w:sz w:val="32"/>
          <w:szCs w:val="32"/>
        </w:rPr>
        <w:t>ъководството на читалището има амбицията да развие една богата културна и обществено значима дейност.Да бъдем полезни в общия европейски устрем на България.</w:t>
      </w:r>
    </w:p>
    <w:p w:rsidR="005D51EA" w:rsidRDefault="00D873B1" w:rsidP="005D51E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Отложената дейност от 202</w:t>
      </w:r>
      <w:r w:rsidR="00151C12">
        <w:rPr>
          <w:sz w:val="32"/>
          <w:szCs w:val="32"/>
        </w:rPr>
        <w:t>2</w:t>
      </w:r>
      <w:r w:rsidR="00390A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г. по </w:t>
      </w:r>
      <w:r w:rsidR="005D51EA">
        <w:rPr>
          <w:sz w:val="32"/>
          <w:szCs w:val="32"/>
        </w:rPr>
        <w:t>отбелязване на 165 години от създаването на общонародно читалищно дело и 110 години от основаването на Съюза на Народните читалища</w:t>
      </w:r>
      <w:r w:rsidR="00390AE4">
        <w:rPr>
          <w:sz w:val="32"/>
          <w:szCs w:val="32"/>
        </w:rPr>
        <w:t xml:space="preserve"> ще осъществиме през 2023</w:t>
      </w:r>
      <w:r>
        <w:rPr>
          <w:sz w:val="32"/>
          <w:szCs w:val="32"/>
        </w:rPr>
        <w:t>г.</w:t>
      </w:r>
      <w:r w:rsidR="005D51EA">
        <w:rPr>
          <w:sz w:val="32"/>
          <w:szCs w:val="32"/>
        </w:rPr>
        <w:t xml:space="preserve">. При подходящи обективни условия ще реализираме редица публични </w:t>
      </w:r>
      <w:r w:rsidR="005D51EA">
        <w:rPr>
          <w:sz w:val="32"/>
          <w:szCs w:val="32"/>
        </w:rPr>
        <w:lastRenderedPageBreak/>
        <w:t>мероприятия в София и страната. Ще бъдат отбелязани първооснователите на народните читалища – Кръстьо Пишурката, Александър Шишманов, Добри Войников.</w:t>
      </w:r>
    </w:p>
    <w:p w:rsidR="005D51EA" w:rsidRDefault="00A76C84" w:rsidP="005D51E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Заедно със Сдружението щ</w:t>
      </w:r>
      <w:r w:rsidR="005D51EA">
        <w:rPr>
          <w:sz w:val="32"/>
          <w:szCs w:val="32"/>
        </w:rPr>
        <w:t>е продължим с настойчивост идеята за отбелязване на „Знаковите личности” на „Младост”. Това начинание се ползва със сериозен авторитет, има подчертан интерес към него, продължава да бъде очаквано и да се следи с нестихващ интерес.</w:t>
      </w:r>
    </w:p>
    <w:p w:rsidR="00D873B1" w:rsidRDefault="00D873B1" w:rsidP="005D51E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Предстои да реализираме творчески вечери – първо на композитора Развигор Попов, </w:t>
      </w:r>
      <w:r w:rsidR="00390AE4">
        <w:rPr>
          <w:sz w:val="32"/>
          <w:szCs w:val="32"/>
        </w:rPr>
        <w:t xml:space="preserve"> на художници , </w:t>
      </w:r>
      <w:r>
        <w:rPr>
          <w:sz w:val="32"/>
          <w:szCs w:val="32"/>
        </w:rPr>
        <w:t>на талантливи деца- инструменталисти, вечери на поезията,  и др.</w:t>
      </w:r>
    </w:p>
    <w:p w:rsidR="00151C12" w:rsidRDefault="00151C12" w:rsidP="005D51E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 особено голямо внимание ще продължаваме осъществяването на т.н. ДАМСКИ ИНТЕЛЕКТУАЛНИ СРЕЩИ  „На </w:t>
      </w:r>
      <w:r w:rsidR="0014626A">
        <w:rPr>
          <w:sz w:val="32"/>
          <w:szCs w:val="32"/>
        </w:rPr>
        <w:t>кафе”. На тези срещи се канят интелектуалци, които предсавят своите проекти, представят се млади поети, художници , артисти.Преставят се личности.Чест гост на тези срещи е и Председателката на парламента от 47 и 48 народно събрание.</w:t>
      </w:r>
    </w:p>
    <w:p w:rsidR="00D873B1" w:rsidRDefault="00D873B1" w:rsidP="005D51E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ОСОБЕНО ГО</w:t>
      </w:r>
      <w:r w:rsidR="0029440E">
        <w:rPr>
          <w:sz w:val="32"/>
          <w:szCs w:val="32"/>
        </w:rPr>
        <w:t>ЛЯМ ИНТЕРЕС ПРЕДИЗВИКВА  ПРОЕКТЪТ</w:t>
      </w:r>
      <w:r>
        <w:rPr>
          <w:sz w:val="32"/>
          <w:szCs w:val="32"/>
        </w:rPr>
        <w:t xml:space="preserve"> „ НА ЧАША ВИНО –РИСУВАЙКИ – ХОРА ОТ ВСИЧКИ ВЪЗРАСТИ ПОД РЪКОВОДСТВОТО НА ПРОФЕСИОНАЛИСТ –ХУДОЖНИК ДА СЕ УЧАТ ДА РИСУВАТ.</w:t>
      </w:r>
    </w:p>
    <w:p w:rsidR="00D873B1" w:rsidRDefault="00D873B1" w:rsidP="005D51E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СЪЗДАВАНЕТО НА ЕКСПОЗИЦИЯ НА КАРТИНИ В КЛУБА ВЕЧЕ Е ФАКТ. ЩЕ ПРОДЪЛЖИМ </w:t>
      </w:r>
      <w:r w:rsidR="003B3E16">
        <w:rPr>
          <w:sz w:val="32"/>
          <w:szCs w:val="32"/>
        </w:rPr>
        <w:t xml:space="preserve"> ДА ОБОГАТЯВАМЕ И РАЗШИРЯВАМЕ НА </w:t>
      </w:r>
      <w:r>
        <w:rPr>
          <w:sz w:val="32"/>
          <w:szCs w:val="32"/>
        </w:rPr>
        <w:t>ТАЗИ ДЕЙНОСТ</w:t>
      </w:r>
      <w:r w:rsidR="003B3E16">
        <w:rPr>
          <w:sz w:val="32"/>
          <w:szCs w:val="32"/>
        </w:rPr>
        <w:t>. ИНТЕРЕСЪТ КЪМ ИЗЛОЖЕНИТЕ КАРТИНИ Е СЕРИОЗЕН,</w:t>
      </w:r>
      <w:r w:rsidR="00390AE4">
        <w:rPr>
          <w:sz w:val="32"/>
          <w:szCs w:val="32"/>
        </w:rPr>
        <w:t xml:space="preserve"> ИМАМЕ ПОСТОЯННО ОБНОВЯВАНЕ НА ЕКСПОЗИЦИИТЕ.</w:t>
      </w:r>
      <w:r w:rsidR="003B3E16">
        <w:rPr>
          <w:sz w:val="32"/>
          <w:szCs w:val="32"/>
        </w:rPr>
        <w:t xml:space="preserve"> ЖЕЛАЕЩИТЕ ХУДОЖНИЦИ ОТ МЛАДОСТ ДА ЕКСПОНИРАТ СВОИ КАРТИНИ ,НЕ Е МАЛЪК И СЧИТАМЕ, ЧЕ ТОВА ЩЕ БЪДЕ ИНТРИГУВАЩА ДЕЙНОСТ ЗА ХОРА С ИНТЕРЕСИ И ЖЕЛАН</w:t>
      </w:r>
      <w:r w:rsidR="0029440E">
        <w:rPr>
          <w:sz w:val="32"/>
          <w:szCs w:val="32"/>
        </w:rPr>
        <w:t>ИЕ, ДА СЕ ОБЩУВА С ДУХОВНОСТТА.</w:t>
      </w:r>
      <w:r w:rsidR="0014626A">
        <w:rPr>
          <w:sz w:val="32"/>
          <w:szCs w:val="32"/>
        </w:rPr>
        <w:t xml:space="preserve"> По Коледа предсои експонирането за пореден път изложба на икони- добила невероятен интерес и любопитство.</w:t>
      </w:r>
    </w:p>
    <w:p w:rsidR="005D51EA" w:rsidRDefault="005D51EA" w:rsidP="005D51E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Ще обграждаме с внимание възрастните хора и тези в неравностойно положение. Възнамеряваме клубовете за пенсионери, социалните домове и др- да бъдат наситени с мероприятия, за да </w:t>
      </w:r>
      <w:r w:rsidR="006C638A">
        <w:rPr>
          <w:sz w:val="32"/>
          <w:szCs w:val="32"/>
        </w:rPr>
        <w:t>стоплим</w:t>
      </w:r>
      <w:r>
        <w:rPr>
          <w:sz w:val="32"/>
          <w:szCs w:val="32"/>
        </w:rPr>
        <w:t xml:space="preserve"> както възрастните хора, именници, така и самотни хора.</w:t>
      </w:r>
    </w:p>
    <w:p w:rsidR="00390AE4" w:rsidRDefault="006C638A" w:rsidP="00390AE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Планираме създаване на театрална формация , по подобие на проекта „Талантите на Младост”, с ръководител ПОПУЛЯРНАТА АКТРИСА ЛАТИНКА ПАТРОВА – ЗНАКОВА ЛИЧНОСТ НА МЛАДОСТ. ПРОЕКТЪТ Е В ХОД- ИЗЧАКВАМЕ </w:t>
      </w:r>
      <w:r w:rsidR="00390AE4">
        <w:rPr>
          <w:sz w:val="32"/>
          <w:szCs w:val="32"/>
        </w:rPr>
        <w:t xml:space="preserve"> ДА НАМЕРИМ РЕШЕНИЕ С О</w:t>
      </w:r>
    </w:p>
    <w:p w:rsidR="006C638A" w:rsidRDefault="006C638A" w:rsidP="005D51E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ПРЕДЛОЖЕНИЕ</w:t>
      </w:r>
      <w:r w:rsidR="00390AE4">
        <w:rPr>
          <w:sz w:val="32"/>
          <w:szCs w:val="32"/>
        </w:rPr>
        <w:t>ТО</w:t>
      </w:r>
      <w:r>
        <w:rPr>
          <w:sz w:val="32"/>
          <w:szCs w:val="32"/>
        </w:rPr>
        <w:t xml:space="preserve"> ОТ  ФОНДАЦИЯТА НА ГОЛЕМИЯ БЪЛГАРСКИ РАЖИСЬОР ЛЮБЕН ГРОЙС ЗА СЪЗДАВАНЕ НА ТЕАТРАЛНИ КУРСОВЕ И КАМЕРЕН ТЕАТЪР.</w:t>
      </w:r>
      <w:r w:rsidR="00390AE4">
        <w:rPr>
          <w:sz w:val="32"/>
          <w:szCs w:val="32"/>
        </w:rPr>
        <w:t xml:space="preserve"> Е В ХОД.</w:t>
      </w:r>
      <w:r>
        <w:rPr>
          <w:sz w:val="32"/>
          <w:szCs w:val="32"/>
        </w:rPr>
        <w:t xml:space="preserve"> В МОМЕНТА ТЕКАТ РАЗГОВОРИ И ПРОЕКТИ.</w:t>
      </w:r>
    </w:p>
    <w:p w:rsidR="005D51EA" w:rsidRDefault="006C638A" w:rsidP="005D51E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Другия проект</w:t>
      </w:r>
      <w:r w:rsidR="005D51EA">
        <w:rPr>
          <w:sz w:val="32"/>
          <w:szCs w:val="32"/>
        </w:rPr>
        <w:t xml:space="preserve"> привлякъл вниманието на общественността и на медиите „ТАЛАНТИТЕ НА МЛАДОСТ”, при който заедно с ГОЛЕМИТЕ АРТИСТИ НА БЪЛГАРИЯ МИМИ ИВАНОВА И РАЗВИГОР ПОПОВ откривахме млади таланти и работехме с тях за развитието им, също ще продължи въпреки , че бяхме лишени от възможност за работа поради липса на помещение.</w:t>
      </w:r>
      <w:r w:rsidR="0029440E">
        <w:rPr>
          <w:sz w:val="32"/>
          <w:szCs w:val="32"/>
        </w:rPr>
        <w:t>ПРЕДСТОИ РАЗКРИВАНЕ НА КУРСОВЕ ЗА ОБУЧЕНИЕ ПО МУЗИКА, ЕЗИЦИ, ЖИВОПИС- СЛЕД УТИХВАНЕ НА  КОВИД ОБСТАНОВКАТА.</w:t>
      </w:r>
    </w:p>
    <w:p w:rsidR="005D51EA" w:rsidRDefault="005D51EA" w:rsidP="005D51E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Ще бъдат отбелязвани и с подобаващо достойнство официалните и общоприетите народни празници на България.-</w:t>
      </w:r>
    </w:p>
    <w:p w:rsidR="00390AE4" w:rsidRPr="00390AE4" w:rsidRDefault="00390AE4" w:rsidP="00390AE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Деня на будителите</w:t>
      </w:r>
    </w:p>
    <w:p w:rsidR="005D51EA" w:rsidRDefault="005D51EA" w:rsidP="005D51E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3-ти Март - Ден на Освобождението на България от турско владичество;</w:t>
      </w:r>
    </w:p>
    <w:p w:rsidR="005D51EA" w:rsidRDefault="005D51EA" w:rsidP="005D51E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7 април – Международния ден на медицинските работници;</w:t>
      </w:r>
    </w:p>
    <w:p w:rsidR="005D51EA" w:rsidRDefault="005D51EA" w:rsidP="005D51E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24 април – ЦВЕТНИЦА - С ЦВЕТНА ФЕЕРИЯ;</w:t>
      </w:r>
    </w:p>
    <w:p w:rsidR="005D51EA" w:rsidRDefault="005D51EA" w:rsidP="005D51E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28 април – ВЕЛИКДЕН –ВОСКРЕСЕНИЕ ХРИСТОВО;</w:t>
      </w:r>
    </w:p>
    <w:p w:rsidR="005D51EA" w:rsidRDefault="005D51EA" w:rsidP="005D51E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1-ви май - ДЕН НА ТРУДА И МЕЖДУНАРОДНАТА РАБОТНИЧЕСКА СОЛИДАРНОСТ;</w:t>
      </w:r>
    </w:p>
    <w:p w:rsidR="005D51EA" w:rsidRDefault="005D51EA" w:rsidP="005D51E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24 май - ДЕН НА БЪЛГАРСКАТА ПРОСВЕТА И КУЛТУРА И СЛАВЯНСКАТА ПИСМЕННОСТ;</w:t>
      </w:r>
    </w:p>
    <w:p w:rsidR="005D51EA" w:rsidRDefault="005D51EA" w:rsidP="005D51EA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01</w:t>
      </w:r>
      <w:r w:rsidR="0029440E">
        <w:rPr>
          <w:sz w:val="32"/>
          <w:szCs w:val="32"/>
        </w:rPr>
        <w:t xml:space="preserve"> ноември - ДЕН НА БУДИТЕЛИТ- ИМА НАСРОЧЕНИ ТЪРЖЕСТВА.</w:t>
      </w:r>
    </w:p>
    <w:p w:rsidR="005D51EA" w:rsidRDefault="005D51EA" w:rsidP="005D51E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24,25,26 ДЕКЕМВРИ - КОЛЕДНИ ТЪРЖЕСТВА.</w:t>
      </w:r>
    </w:p>
    <w:p w:rsidR="005D51EA" w:rsidRDefault="005D51EA" w:rsidP="005D51EA">
      <w:pPr>
        <w:jc w:val="both"/>
        <w:rPr>
          <w:sz w:val="32"/>
          <w:szCs w:val="32"/>
        </w:rPr>
      </w:pPr>
    </w:p>
    <w:p w:rsidR="005D51EA" w:rsidRDefault="005D51EA" w:rsidP="005D51E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Ще продължаваме много настойчиво да разработваме и кандидатстваме по програми както на Софийска община - дирекция „Култура” , така и на Министерство на културата.</w:t>
      </w:r>
    </w:p>
    <w:p w:rsidR="005D51EA" w:rsidRDefault="005D51EA" w:rsidP="005D51E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Независимо от липсата на финансиране ще продължим да разработваме идеята за ” Фестивал на детската песен”, с което целим да провокираме активност във всички Софийски общини в областта на културата.</w:t>
      </w:r>
    </w:p>
    <w:p w:rsidR="005D51EA" w:rsidRDefault="005D51EA" w:rsidP="005D51E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С пълна сила ще осъществяваме контакти и ще търсим съпричастност от администрацията на район „Младост”- С.О., както и с Дирекция „Култура” на С.О.</w:t>
      </w:r>
    </w:p>
    <w:p w:rsidR="005D51EA" w:rsidRDefault="005D51EA" w:rsidP="005D51E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 В ход ще изникнат и други идеи. Ще обогатяваме палитрата от културни събития. Район „Младост” ще бъде информиран за тях.</w:t>
      </w:r>
    </w:p>
    <w:p w:rsidR="005D51EA" w:rsidRDefault="005D51EA" w:rsidP="005D51EA">
      <w:pPr>
        <w:jc w:val="both"/>
        <w:rPr>
          <w:sz w:val="32"/>
          <w:szCs w:val="32"/>
        </w:rPr>
      </w:pPr>
    </w:p>
    <w:p w:rsidR="005D51EA" w:rsidRDefault="005D51EA" w:rsidP="005D51EA">
      <w:pPr>
        <w:jc w:val="both"/>
        <w:rPr>
          <w:sz w:val="32"/>
          <w:szCs w:val="32"/>
        </w:rPr>
      </w:pPr>
    </w:p>
    <w:p w:rsidR="005D51EA" w:rsidRDefault="005D51EA" w:rsidP="005D51EA">
      <w:pPr>
        <w:jc w:val="both"/>
        <w:rPr>
          <w:sz w:val="32"/>
          <w:szCs w:val="32"/>
        </w:rPr>
      </w:pPr>
    </w:p>
    <w:p w:rsidR="005D51EA" w:rsidRDefault="00390AE4" w:rsidP="005D51E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10</w:t>
      </w:r>
      <w:r w:rsidR="003B3E16">
        <w:rPr>
          <w:sz w:val="32"/>
          <w:szCs w:val="32"/>
        </w:rPr>
        <w:t>.11.202</w:t>
      </w:r>
      <w:r>
        <w:rPr>
          <w:sz w:val="32"/>
          <w:szCs w:val="32"/>
        </w:rPr>
        <w:t>2</w:t>
      </w:r>
      <w:r w:rsidR="005D51EA">
        <w:rPr>
          <w:sz w:val="32"/>
          <w:szCs w:val="32"/>
        </w:rPr>
        <w:t xml:space="preserve"> </w:t>
      </w:r>
      <w:r w:rsidR="005D51EA">
        <w:rPr>
          <w:sz w:val="32"/>
          <w:szCs w:val="32"/>
        </w:rPr>
        <w:tab/>
      </w:r>
      <w:r w:rsidR="005D51EA">
        <w:rPr>
          <w:sz w:val="32"/>
          <w:szCs w:val="32"/>
        </w:rPr>
        <w:tab/>
      </w:r>
      <w:r w:rsidR="005D51EA">
        <w:rPr>
          <w:sz w:val="32"/>
          <w:szCs w:val="32"/>
        </w:rPr>
        <w:tab/>
        <w:t xml:space="preserve">Д-р Ц.Авджиева -  </w:t>
      </w:r>
    </w:p>
    <w:p w:rsidR="005D51EA" w:rsidRDefault="005D51EA" w:rsidP="005D51EA">
      <w:pPr>
        <w:tabs>
          <w:tab w:val="left" w:pos="1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(Председател на читалище „Камбаните -2008”)</w:t>
      </w:r>
    </w:p>
    <w:p w:rsidR="003165C6" w:rsidRDefault="00E938B5"/>
    <w:sectPr w:rsidR="003165C6" w:rsidSect="00D873B1">
      <w:footerReference w:type="default" r:id="rId8"/>
      <w:pgSz w:w="11906" w:h="16838" w:code="9"/>
      <w:pgMar w:top="1418" w:right="70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B5" w:rsidRDefault="00E938B5" w:rsidP="00762F66">
      <w:r>
        <w:separator/>
      </w:r>
    </w:p>
  </w:endnote>
  <w:endnote w:type="continuationSeparator" w:id="0">
    <w:p w:rsidR="00E938B5" w:rsidRDefault="00E938B5" w:rsidP="0076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4626"/>
      <w:docPartObj>
        <w:docPartGallery w:val="Page Numbers (Bottom of Page)"/>
        <w:docPartUnique/>
      </w:docPartObj>
    </w:sdtPr>
    <w:sdtContent>
      <w:p w:rsidR="00762F66" w:rsidRDefault="0071690F">
        <w:pPr>
          <w:pStyle w:val="Footer"/>
          <w:jc w:val="right"/>
        </w:pPr>
        <w:fldSimple w:instr=" PAGE   \* MERGEFORMAT ">
          <w:r w:rsidR="00B83FFA">
            <w:rPr>
              <w:noProof/>
            </w:rPr>
            <w:t>4</w:t>
          </w:r>
        </w:fldSimple>
      </w:p>
    </w:sdtContent>
  </w:sdt>
  <w:p w:rsidR="00762F66" w:rsidRDefault="00762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B5" w:rsidRDefault="00E938B5" w:rsidP="00762F66">
      <w:r>
        <w:separator/>
      </w:r>
    </w:p>
  </w:footnote>
  <w:footnote w:type="continuationSeparator" w:id="0">
    <w:p w:rsidR="00E938B5" w:rsidRDefault="00E938B5" w:rsidP="00762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228C5"/>
    <w:multiLevelType w:val="hybridMultilevel"/>
    <w:tmpl w:val="2BC209FE"/>
    <w:lvl w:ilvl="0" w:tplc="8C201F4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1EA"/>
    <w:rsid w:val="00095B13"/>
    <w:rsid w:val="000F092E"/>
    <w:rsid w:val="001307D7"/>
    <w:rsid w:val="0014626A"/>
    <w:rsid w:val="00151C12"/>
    <w:rsid w:val="002075D6"/>
    <w:rsid w:val="00221D62"/>
    <w:rsid w:val="002627AA"/>
    <w:rsid w:val="0029440E"/>
    <w:rsid w:val="002E2B33"/>
    <w:rsid w:val="003448B2"/>
    <w:rsid w:val="00390AE4"/>
    <w:rsid w:val="00394889"/>
    <w:rsid w:val="00397923"/>
    <w:rsid w:val="003B3E16"/>
    <w:rsid w:val="003E3819"/>
    <w:rsid w:val="005D51EA"/>
    <w:rsid w:val="006C4263"/>
    <w:rsid w:val="006C629C"/>
    <w:rsid w:val="006C638A"/>
    <w:rsid w:val="0071690F"/>
    <w:rsid w:val="007542F7"/>
    <w:rsid w:val="00762F66"/>
    <w:rsid w:val="008B2E6E"/>
    <w:rsid w:val="00967373"/>
    <w:rsid w:val="009C238F"/>
    <w:rsid w:val="00A24E75"/>
    <w:rsid w:val="00A76C84"/>
    <w:rsid w:val="00A90915"/>
    <w:rsid w:val="00AD2FE3"/>
    <w:rsid w:val="00B83FFA"/>
    <w:rsid w:val="00C03490"/>
    <w:rsid w:val="00C84E16"/>
    <w:rsid w:val="00D66233"/>
    <w:rsid w:val="00D81EBD"/>
    <w:rsid w:val="00D873B1"/>
    <w:rsid w:val="00E938B5"/>
    <w:rsid w:val="00EA48DF"/>
    <w:rsid w:val="00F56E3C"/>
    <w:rsid w:val="00FB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00" w:afterAutospacing="1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EA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F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F6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62F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F6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1BEF-4CCB-40C4-84C2-799E4A85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</dc:creator>
  <cp:lastModifiedBy>Sonic</cp:lastModifiedBy>
  <cp:revision>2</cp:revision>
  <cp:lastPrinted>2022-11-09T09:16:00Z</cp:lastPrinted>
  <dcterms:created xsi:type="dcterms:W3CDTF">2022-11-09T09:28:00Z</dcterms:created>
  <dcterms:modified xsi:type="dcterms:W3CDTF">2022-11-09T09:28:00Z</dcterms:modified>
</cp:coreProperties>
</file>